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09" w:rsidRDefault="00B83209" w:rsidP="00B83209">
      <w:pPr>
        <w:spacing w:line="680" w:lineRule="exact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贺州考察三天</w:t>
      </w:r>
    </w:p>
    <w:p w:rsidR="00B83209" w:rsidRPr="008508EA" w:rsidRDefault="00B83209" w:rsidP="00B83209">
      <w:pPr>
        <w:spacing w:line="276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8508EA">
        <w:rPr>
          <w:rFonts w:hint="eastAsia"/>
          <w:b/>
          <w:color w:val="000000"/>
          <w:sz w:val="32"/>
          <w:szCs w:val="32"/>
          <w:shd w:val="clear" w:color="auto" w:fill="FFFFFF"/>
        </w:rPr>
        <w:t>（高铁</w:t>
      </w:r>
      <w:r>
        <w:rPr>
          <w:rFonts w:hint="eastAsia"/>
          <w:b/>
          <w:color w:val="000000"/>
          <w:sz w:val="32"/>
          <w:szCs w:val="32"/>
          <w:shd w:val="clear" w:color="auto" w:fill="FFFFFF"/>
        </w:rPr>
        <w:t>往返</w:t>
      </w:r>
      <w:r w:rsidRPr="008508EA">
        <w:rPr>
          <w:rFonts w:hint="eastAsia"/>
          <w:b/>
          <w:color w:val="000000"/>
          <w:sz w:val="32"/>
          <w:szCs w:val="32"/>
          <w:shd w:val="clear" w:color="auto" w:fill="FFFFFF"/>
        </w:rPr>
        <w:t>）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83"/>
        <w:gridCol w:w="8104"/>
      </w:tblGrid>
      <w:tr w:rsidR="00B83209" w:rsidRPr="00B83209" w:rsidTr="00B83209">
        <w:trPr>
          <w:trHeight w:val="90"/>
          <w:jc w:val="center"/>
        </w:trPr>
        <w:tc>
          <w:tcPr>
            <w:tcW w:w="1101" w:type="dxa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1783" w:type="dxa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8104" w:type="dxa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行程安排</w:t>
            </w:r>
          </w:p>
        </w:tc>
      </w:tr>
      <w:tr w:rsidR="00B83209" w:rsidRPr="00B83209" w:rsidTr="00B83209">
        <w:trPr>
          <w:jc w:val="center"/>
        </w:trPr>
        <w:tc>
          <w:tcPr>
            <w:tcW w:w="1101" w:type="dxa"/>
            <w:vMerge w:val="restart"/>
            <w:vAlign w:val="center"/>
          </w:tcPr>
          <w:p w:rsid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第一天</w:t>
            </w:r>
          </w:p>
          <w:p w:rsidR="00B83209" w:rsidRP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hd w:val="clear" w:color="auto" w:fill="FFFFFF"/>
              </w:rPr>
              <w:t>7月12日</w:t>
            </w:r>
          </w:p>
        </w:tc>
        <w:tc>
          <w:tcPr>
            <w:tcW w:w="1783" w:type="dxa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07:</w:t>
            </w:r>
            <w:r w:rsidR="00305CA2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305CA2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8104" w:type="dxa"/>
          </w:tcPr>
          <w:p w:rsidR="00B83209" w:rsidRPr="00B83209" w:rsidRDefault="00B83209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于指定时间集中出发</w:t>
            </w:r>
            <w:r w:rsidR="00746355" w:rsidRPr="00746355">
              <w:rPr>
                <w:rFonts w:hint="eastAsia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【请携带有效身份证原件】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</w:tc>
      </w:tr>
      <w:tr w:rsidR="00305CA2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305CA2" w:rsidRPr="00B83209" w:rsidRDefault="00305CA2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305CA2" w:rsidRPr="00B83209" w:rsidRDefault="00305CA2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07:30—08:30</w:t>
            </w:r>
          </w:p>
        </w:tc>
        <w:tc>
          <w:tcPr>
            <w:tcW w:w="8104" w:type="dxa"/>
          </w:tcPr>
          <w:p w:rsidR="00305CA2" w:rsidRPr="00B83209" w:rsidRDefault="00305CA2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乘车前往广州南站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</w:tc>
      </w:tr>
      <w:tr w:rsidR="00B83209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08:30—11:30</w:t>
            </w:r>
          </w:p>
        </w:tc>
        <w:tc>
          <w:tcPr>
            <w:tcW w:w="8104" w:type="dxa"/>
          </w:tcPr>
          <w:p w:rsidR="00B83209" w:rsidRPr="00B83209" w:rsidRDefault="00B83209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抵达广州南站，乘坐高</w:t>
            </w:r>
            <w:proofErr w:type="gramStart"/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铁前往都贺</w:t>
            </w:r>
            <w:proofErr w:type="gramEnd"/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州站</w:t>
            </w:r>
            <w:r w:rsidRPr="00B83209">
              <w:rPr>
                <w:rFonts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【参考高铁时间：D2962/09:30-11:13】</w:t>
            </w:r>
          </w:p>
        </w:tc>
      </w:tr>
      <w:tr w:rsidR="00B83209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B83209" w:rsidRPr="00B83209" w:rsidRDefault="00B83209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12:00—13:30</w:t>
            </w:r>
          </w:p>
        </w:tc>
        <w:tc>
          <w:tcPr>
            <w:tcW w:w="8104" w:type="dxa"/>
          </w:tcPr>
          <w:p w:rsidR="00B83209" w:rsidRPr="00B83209" w:rsidRDefault="00B83209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安排午餐；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13:30—14: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乘车前往黄姚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14:30—15:40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sz w:val="24"/>
                <w:szCs w:val="24"/>
              </w:rPr>
              <w:t>考察</w:t>
            </w:r>
            <w:r w:rsidRPr="00B83209">
              <w:rPr>
                <w:rFonts w:hint="eastAsia"/>
                <w:b/>
                <w:color w:val="FF0000"/>
                <w:sz w:val="24"/>
                <w:szCs w:val="24"/>
              </w:rPr>
              <w:t>【德缘庄园】</w:t>
            </w:r>
            <w:r w:rsidRPr="00B83209">
              <w:rPr>
                <w:rFonts w:hint="eastAsia"/>
                <w:sz w:val="24"/>
                <w:szCs w:val="24"/>
              </w:rPr>
              <w:t>，是以倡导绿色生态、回归自然为主题，集农业种植、休闲度假于一体的综合型乡村绿色有机园区。（蔬果带走按照市价收取）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0—1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乘车前往黄姚古镇</w:t>
            </w:r>
          </w:p>
        </w:tc>
      </w:tr>
      <w:tr w:rsidR="009B10A0" w:rsidRPr="00B83209" w:rsidTr="009B10A0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0—1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sz w:val="24"/>
                <w:szCs w:val="24"/>
              </w:rPr>
              <w:t>参观</w:t>
            </w:r>
            <w:r w:rsidRPr="00B83209">
              <w:rPr>
                <w:sz w:val="24"/>
                <w:szCs w:val="24"/>
              </w:rPr>
              <w:t>中国历史文化名镇、中国最</w:t>
            </w:r>
            <w:proofErr w:type="gramStart"/>
            <w:r w:rsidRPr="00B83209">
              <w:rPr>
                <w:sz w:val="24"/>
                <w:szCs w:val="24"/>
              </w:rPr>
              <w:t>具旅游</w:t>
            </w:r>
            <w:proofErr w:type="gramEnd"/>
            <w:r w:rsidRPr="00B83209">
              <w:rPr>
                <w:sz w:val="24"/>
                <w:szCs w:val="24"/>
              </w:rPr>
              <w:t>价值古城镇、</w:t>
            </w:r>
            <w:r w:rsidRPr="00B83209">
              <w:rPr>
                <w:color w:val="FF0000"/>
                <w:sz w:val="24"/>
                <w:szCs w:val="24"/>
              </w:rPr>
              <w:t>爱国主义教育基地</w:t>
            </w:r>
            <w:r w:rsidRPr="00B83209">
              <w:rPr>
                <w:rFonts w:hint="eastAsia"/>
                <w:color w:val="FF0000"/>
                <w:sz w:val="24"/>
                <w:szCs w:val="24"/>
              </w:rPr>
              <w:t>、红色旅游景点</w:t>
            </w:r>
            <w:r w:rsidRPr="00B83209">
              <w:rPr>
                <w:sz w:val="24"/>
                <w:szCs w:val="24"/>
              </w:rPr>
              <w:t>——</w:t>
            </w:r>
            <w:r w:rsidRPr="00B83209">
              <w:rPr>
                <w:color w:val="FF0000"/>
                <w:sz w:val="24"/>
                <w:szCs w:val="24"/>
              </w:rPr>
              <w:t>【</w:t>
            </w:r>
            <w:r w:rsidRPr="00B83209">
              <w:rPr>
                <w:b/>
                <w:color w:val="FF0000"/>
                <w:sz w:val="24"/>
                <w:szCs w:val="24"/>
                <w:u w:val="single"/>
              </w:rPr>
              <w:t>黄姚古镇</w:t>
            </w:r>
            <w:r w:rsidRPr="00B83209">
              <w:rPr>
                <w:color w:val="FF0000"/>
                <w:sz w:val="24"/>
                <w:szCs w:val="24"/>
              </w:rPr>
              <w:t>】</w:t>
            </w:r>
            <w:r w:rsidRPr="00B83209">
              <w:rPr>
                <w:sz w:val="24"/>
                <w:szCs w:val="24"/>
              </w:rPr>
              <w:t>。游览</w:t>
            </w:r>
            <w:r w:rsidRPr="00B83209">
              <w:rPr>
                <w:rFonts w:hint="eastAsia"/>
                <w:sz w:val="24"/>
                <w:szCs w:val="24"/>
              </w:rPr>
              <w:t>古榕树</w:t>
            </w:r>
            <w:r w:rsidRPr="00B83209">
              <w:rPr>
                <w:sz w:val="24"/>
                <w:szCs w:val="24"/>
              </w:rPr>
              <w:t>、古戏台、兴宁庙、司马弟、鲤鱼街、</w:t>
            </w:r>
            <w:r w:rsidRPr="00B83209">
              <w:rPr>
                <w:rFonts w:hint="eastAsia"/>
                <w:sz w:val="24"/>
                <w:szCs w:val="24"/>
              </w:rPr>
              <w:t>仙人古井</w:t>
            </w:r>
            <w:r w:rsidRPr="00B83209">
              <w:rPr>
                <w:sz w:val="24"/>
                <w:szCs w:val="24"/>
              </w:rPr>
              <w:t>等</w:t>
            </w:r>
            <w:r w:rsidRPr="00B83209">
              <w:rPr>
                <w:rFonts w:hint="eastAsia"/>
                <w:sz w:val="24"/>
                <w:szCs w:val="24"/>
              </w:rPr>
              <w:t>古</w:t>
            </w:r>
            <w:r w:rsidRPr="00B83209">
              <w:rPr>
                <w:sz w:val="24"/>
                <w:szCs w:val="24"/>
              </w:rPr>
              <w:t>建筑。此镇小桥流水、古树参天、亭台楼阁，极具</w:t>
            </w:r>
            <w:r w:rsidRPr="00B83209">
              <w:rPr>
                <w:rFonts w:hint="eastAsia"/>
                <w:sz w:val="24"/>
                <w:szCs w:val="24"/>
              </w:rPr>
              <w:t>历史风情。</w:t>
            </w:r>
            <w:r w:rsidRPr="00B83209">
              <w:rPr>
                <w:rFonts w:hint="eastAsia"/>
                <w:spacing w:val="20"/>
                <w:sz w:val="24"/>
                <w:szCs w:val="24"/>
              </w:rPr>
              <w:t>它既有苏州园林的曲径通幽，也有周庄的小桥流水人家，还有丽江的古乡古色，被称之为</w:t>
            </w:r>
            <w:r w:rsidRPr="00B83209">
              <w:rPr>
                <w:spacing w:val="20"/>
                <w:sz w:val="24"/>
                <w:szCs w:val="24"/>
              </w:rPr>
              <w:t>“</w:t>
            </w:r>
            <w:r w:rsidRPr="00B83209">
              <w:rPr>
                <w:rFonts w:hint="eastAsia"/>
                <w:spacing w:val="20"/>
                <w:sz w:val="24"/>
                <w:szCs w:val="24"/>
              </w:rPr>
              <w:t>梦境家园</w:t>
            </w:r>
            <w:r w:rsidRPr="00B83209">
              <w:rPr>
                <w:spacing w:val="20"/>
                <w:sz w:val="24"/>
                <w:szCs w:val="24"/>
              </w:rPr>
              <w:t>”</w:t>
            </w:r>
            <w:r w:rsidRPr="00B83209">
              <w:rPr>
                <w:rFonts w:hint="eastAsia"/>
                <w:spacing w:val="20"/>
                <w:sz w:val="24"/>
                <w:szCs w:val="24"/>
              </w:rPr>
              <w:t>。在抗战期间，</w:t>
            </w:r>
            <w:r w:rsidRPr="00B83209">
              <w:rPr>
                <w:rFonts w:hint="eastAsia"/>
                <w:sz w:val="24"/>
                <w:szCs w:val="24"/>
              </w:rPr>
              <w:t>何香凝、高士其、梁漱溟等大批民主爱国人士在这里留下足迹。如广西省工委旧址、钱兴烈士像、《广西日报》昭平版编辑部旧址、高士其寓所旧址、广西艺术馆旧址、何香凝寓所旧址等。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18:00—1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安排晚餐；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0—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乘车返回</w:t>
            </w:r>
            <w:r w:rsidRPr="009B10A0">
              <w:rPr>
                <w:rFonts w:hint="eastAsia"/>
                <w:sz w:val="24"/>
                <w:szCs w:val="24"/>
              </w:rPr>
              <w:t>贺州</w:t>
            </w:r>
            <w:r>
              <w:rPr>
                <w:rFonts w:hint="eastAsia"/>
                <w:sz w:val="24"/>
                <w:szCs w:val="24"/>
              </w:rPr>
              <w:t>酒店；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20:30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入住</w:t>
            </w:r>
            <w:r>
              <w:rPr>
                <w:rFonts w:hint="eastAsia"/>
                <w:sz w:val="24"/>
                <w:szCs w:val="24"/>
              </w:rPr>
              <w:t>酒店</w:t>
            </w:r>
            <w:r w:rsidRPr="00B83209">
              <w:rPr>
                <w:rFonts w:hint="eastAsia"/>
                <w:sz w:val="24"/>
                <w:szCs w:val="24"/>
              </w:rPr>
              <w:t>休息。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7" w:type="dxa"/>
            <w:gridSpan w:val="2"/>
          </w:tcPr>
          <w:p w:rsidR="009B10A0" w:rsidRDefault="009B10A0" w:rsidP="009B10A0">
            <w:pPr>
              <w:spacing w:line="370" w:lineRule="exact"/>
              <w:ind w:firstLineChars="49" w:firstLine="118"/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bCs/>
                <w:sz w:val="24"/>
                <w:szCs w:val="24"/>
              </w:rPr>
              <w:t>住宿安排：</w:t>
            </w:r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贺州</w:t>
            </w:r>
            <w:proofErr w:type="gramStart"/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正菱大</w:t>
            </w:r>
            <w:proofErr w:type="gramEnd"/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酒店</w:t>
            </w: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0A0" w:rsidRPr="00B83209" w:rsidRDefault="009B10A0" w:rsidP="009B10A0">
            <w:pPr>
              <w:spacing w:line="370" w:lineRule="exact"/>
              <w:ind w:firstLineChars="49" w:firstLine="118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酒店地址：</w:t>
            </w:r>
            <w:r w:rsidRPr="009B10A0">
              <w:rPr>
                <w:b/>
                <w:color w:val="000000"/>
                <w:sz w:val="24"/>
                <w:szCs w:val="24"/>
                <w:shd w:val="clear" w:color="auto" w:fill="FFFFFF"/>
              </w:rPr>
              <w:t>贺州八步区西环路19号</w:t>
            </w: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。   电话：</w:t>
            </w:r>
            <w:r w:rsidRPr="009B10A0">
              <w:rPr>
                <w:b/>
                <w:color w:val="000000"/>
                <w:sz w:val="24"/>
                <w:szCs w:val="24"/>
                <w:shd w:val="clear" w:color="auto" w:fill="FFFFFF"/>
              </w:rPr>
              <w:t>0774-5218888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 w:val="restart"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hd w:val="clear" w:color="auto" w:fill="FFFFFF"/>
              </w:rPr>
              <w:t>第二天</w:t>
            </w:r>
          </w:p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hd w:val="clear" w:color="auto" w:fill="FFFFFF"/>
              </w:rPr>
              <w:t>7月13日</w:t>
            </w: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07:30—08:30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于酒店用早餐；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08:30—09:</w:t>
            </w: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乘车前往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玉石林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景区；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09:30—12:00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游览</w:t>
            </w:r>
            <w:r w:rsidRPr="00B83209">
              <w:rPr>
                <w:sz w:val="24"/>
                <w:szCs w:val="24"/>
              </w:rPr>
              <w:t>中国唯一的汉白玉地质公园</w:t>
            </w:r>
            <w:r w:rsidRPr="00B83209">
              <w:rPr>
                <w:color w:val="FF0000"/>
                <w:sz w:val="24"/>
                <w:szCs w:val="24"/>
              </w:rPr>
              <w:t>【</w:t>
            </w:r>
            <w:r w:rsidRPr="00B83209">
              <w:rPr>
                <w:rFonts w:hint="eastAsia"/>
                <w:b/>
                <w:color w:val="FF0000"/>
                <w:sz w:val="24"/>
                <w:szCs w:val="24"/>
              </w:rPr>
              <w:t>贺州玉石林景区</w:t>
            </w:r>
            <w:r w:rsidRPr="00B83209">
              <w:rPr>
                <w:color w:val="FF0000"/>
                <w:sz w:val="24"/>
                <w:szCs w:val="24"/>
              </w:rPr>
              <w:t>】</w:t>
            </w:r>
            <w:r w:rsidRPr="00B83209">
              <w:rPr>
                <w:sz w:val="24"/>
                <w:szCs w:val="24"/>
              </w:rPr>
              <w:t>，</w:t>
            </w:r>
            <w:r w:rsidRPr="00B83209">
              <w:rPr>
                <w:rFonts w:hint="eastAsia"/>
                <w:color w:val="000000"/>
                <w:sz w:val="24"/>
                <w:szCs w:val="24"/>
              </w:rPr>
              <w:t>是一片</w:t>
            </w:r>
            <w:proofErr w:type="gramStart"/>
            <w:r w:rsidRPr="00B83209">
              <w:rPr>
                <w:rFonts w:hint="eastAsia"/>
                <w:color w:val="000000"/>
                <w:sz w:val="24"/>
                <w:szCs w:val="24"/>
              </w:rPr>
              <w:t>十分</w:t>
            </w:r>
            <w:proofErr w:type="gramEnd"/>
            <w:r w:rsidRPr="00B83209">
              <w:rPr>
                <w:rFonts w:hint="eastAsia"/>
                <w:color w:val="000000"/>
                <w:sz w:val="24"/>
                <w:szCs w:val="24"/>
              </w:rPr>
              <w:t>罕見的由汉白玉石柱、石笙組成的</w:t>
            </w:r>
            <w:r w:rsidRPr="00B83209">
              <w:rPr>
                <w:sz w:val="24"/>
                <w:szCs w:val="24"/>
              </w:rPr>
              <w:t>，形成于一亿多年前的</w:t>
            </w:r>
            <w:proofErr w:type="gramStart"/>
            <w:r w:rsidRPr="00B83209">
              <w:rPr>
                <w:sz w:val="24"/>
                <w:szCs w:val="24"/>
              </w:rPr>
              <w:t>侏</w:t>
            </w:r>
            <w:proofErr w:type="gramEnd"/>
            <w:r w:rsidRPr="00B83209">
              <w:rPr>
                <w:sz w:val="24"/>
                <w:szCs w:val="24"/>
              </w:rPr>
              <w:t>罗时期，由于燕山期地质的断裂和长期的</w:t>
            </w:r>
            <w:proofErr w:type="gramStart"/>
            <w:r w:rsidRPr="00B83209">
              <w:rPr>
                <w:sz w:val="24"/>
                <w:szCs w:val="24"/>
              </w:rPr>
              <w:t>岩溶渗蚀及</w:t>
            </w:r>
            <w:proofErr w:type="gramEnd"/>
            <w:r w:rsidRPr="00B83209">
              <w:rPr>
                <w:sz w:val="24"/>
                <w:szCs w:val="24"/>
              </w:rPr>
              <w:t>局部高温影响，加上宋朝以来一千多年的锡矿开采，</w:t>
            </w:r>
            <w:r w:rsidRPr="00B83209">
              <w:rPr>
                <w:rFonts w:hint="eastAsia"/>
                <w:sz w:val="24"/>
                <w:szCs w:val="24"/>
              </w:rPr>
              <w:t>致</w:t>
            </w:r>
            <w:r w:rsidRPr="00B83209">
              <w:rPr>
                <w:sz w:val="24"/>
                <w:szCs w:val="24"/>
              </w:rPr>
              <w:t>使区域内地层</w:t>
            </w:r>
            <w:proofErr w:type="gramStart"/>
            <w:r w:rsidRPr="00B83209">
              <w:rPr>
                <w:sz w:val="24"/>
                <w:szCs w:val="24"/>
              </w:rPr>
              <w:t>峰从间石</w:t>
            </w:r>
            <w:proofErr w:type="gramEnd"/>
            <w:r w:rsidRPr="00B83209">
              <w:rPr>
                <w:sz w:val="24"/>
                <w:szCs w:val="24"/>
              </w:rPr>
              <w:t>芽裸露</w:t>
            </w:r>
            <w:r w:rsidRPr="00B83209">
              <w:rPr>
                <w:rFonts w:hint="eastAsia"/>
                <w:sz w:val="24"/>
                <w:szCs w:val="24"/>
              </w:rPr>
              <w:t>、</w:t>
            </w:r>
            <w:r w:rsidRPr="00B83209">
              <w:rPr>
                <w:rFonts w:hint="eastAsia"/>
                <w:color w:val="000000"/>
                <w:sz w:val="24"/>
                <w:szCs w:val="24"/>
              </w:rPr>
              <w:t>奇峰突兀，石笙石柱，地槽漏斗、狭</w:t>
            </w:r>
            <w:r w:rsidRPr="00B83209">
              <w:rPr>
                <w:rFonts w:hint="eastAsia"/>
                <w:color w:val="000000"/>
                <w:sz w:val="24"/>
                <w:szCs w:val="24"/>
              </w:rPr>
              <w:lastRenderedPageBreak/>
              <w:t>缝密布，</w:t>
            </w:r>
            <w:r w:rsidRPr="00B83209">
              <w:rPr>
                <w:sz w:val="24"/>
                <w:szCs w:val="24"/>
              </w:rPr>
              <w:t>形成了“</w:t>
            </w:r>
            <w:r w:rsidRPr="00B83209">
              <w:rPr>
                <w:rFonts w:hint="eastAsia"/>
                <w:color w:val="000000"/>
                <w:sz w:val="24"/>
                <w:szCs w:val="24"/>
              </w:rPr>
              <w:t>生命之源、羊回头、金鸡下蛋、石</w:t>
            </w:r>
            <w:r w:rsidRPr="00B83209">
              <w:rPr>
                <w:rFonts w:hint="eastAsia"/>
                <w:sz w:val="24"/>
                <w:szCs w:val="24"/>
              </w:rPr>
              <w:t>林迷宫、千年骆驼、空中走廊、一线天、嫘祖庙……</w:t>
            </w:r>
            <w:r w:rsidRPr="00B83209">
              <w:rPr>
                <w:sz w:val="24"/>
                <w:szCs w:val="24"/>
              </w:rPr>
              <w:t>”等无数千姿百态的自然景观</w:t>
            </w:r>
            <w:r w:rsidRPr="00B8320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12:30-14:00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安排午餐；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14:00-14:20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乘车前往姑婆山；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14:30—17:30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游览</w:t>
            </w:r>
            <w:r w:rsidRPr="00B83209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【</w:t>
            </w:r>
            <w:r w:rsidRPr="00B83209">
              <w:rPr>
                <w:rFonts w:hint="eastAsia"/>
                <w:b/>
                <w:color w:val="FF0000"/>
                <w:sz w:val="24"/>
                <w:szCs w:val="24"/>
                <w:lang w:val="zh-CN"/>
              </w:rPr>
              <w:t>姑婆山国家森林公园</w:t>
            </w:r>
            <w:r w:rsidRPr="00B83209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】</w:t>
            </w:r>
            <w:r w:rsidRPr="00B83209">
              <w:rPr>
                <w:rFonts w:hint="eastAsia"/>
                <w:sz w:val="24"/>
                <w:szCs w:val="24"/>
              </w:rPr>
              <w:t>，</w:t>
            </w:r>
            <w:r w:rsidRPr="00B83209">
              <w:rPr>
                <w:rFonts w:hint="eastAsia"/>
                <w:sz w:val="24"/>
                <w:szCs w:val="24"/>
                <w:lang w:val="zh-CN"/>
              </w:rPr>
              <w:t>其如诗如画的山水田园景色更是成为众多香港著名电视剧《茶是故乡浓》、《酒是故乡醇》及电视剧《围屋里的女人》《春蚕织梦》等影视片的外景拍摄地：</w:t>
            </w:r>
            <w:r w:rsidRPr="00B83209">
              <w:rPr>
                <w:sz w:val="24"/>
                <w:szCs w:val="24"/>
              </w:rPr>
              <w:t>仙姑瀑布、山神石、大草坪、孔雀园、仙姑庙、</w:t>
            </w:r>
            <w:proofErr w:type="gramStart"/>
            <w:r w:rsidRPr="00B83209">
              <w:rPr>
                <w:sz w:val="24"/>
                <w:szCs w:val="24"/>
              </w:rPr>
              <w:t>九铺香</w:t>
            </w:r>
            <w:proofErr w:type="gramEnd"/>
            <w:r w:rsidRPr="00B83209">
              <w:rPr>
                <w:sz w:val="24"/>
                <w:szCs w:val="24"/>
              </w:rPr>
              <w:t>酒厂（赠品</w:t>
            </w:r>
            <w:proofErr w:type="gramStart"/>
            <w:r w:rsidRPr="00B83209">
              <w:rPr>
                <w:sz w:val="24"/>
                <w:szCs w:val="24"/>
              </w:rPr>
              <w:t>尝各种</w:t>
            </w:r>
            <w:proofErr w:type="gramEnd"/>
            <w:r w:rsidRPr="00B83209">
              <w:rPr>
                <w:sz w:val="24"/>
                <w:szCs w:val="24"/>
              </w:rPr>
              <w:t>特色酒）、方家茶园（赠</w:t>
            </w:r>
            <w:r w:rsidRPr="00B83209">
              <w:rPr>
                <w:rFonts w:hint="eastAsia"/>
                <w:sz w:val="24"/>
                <w:szCs w:val="24"/>
              </w:rPr>
              <w:t>饮方家特色茶</w:t>
            </w:r>
            <w:r w:rsidRPr="00B83209">
              <w:rPr>
                <w:sz w:val="24"/>
                <w:szCs w:val="24"/>
              </w:rPr>
              <w:t>）</w:t>
            </w:r>
            <w:r w:rsidRPr="00B83209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17:30—18:15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乘车返回贺州市区；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18:15—19:30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安排晚餐；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20:00—21:00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欣赏</w:t>
            </w:r>
            <w:r w:rsidRPr="00B83209">
              <w:rPr>
                <w:rFonts w:eastAsia="黑体" w:hint="eastAsia"/>
                <w:color w:val="FF0000"/>
                <w:sz w:val="24"/>
                <w:szCs w:val="24"/>
              </w:rPr>
              <w:t>【</w:t>
            </w:r>
            <w:r w:rsidRPr="00B83209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土瑶神韵篝火表演</w:t>
            </w:r>
            <w:r w:rsidRPr="00B83209">
              <w:rPr>
                <w:rFonts w:eastAsia="黑体" w:hint="eastAsia"/>
                <w:color w:val="FF0000"/>
                <w:sz w:val="24"/>
                <w:szCs w:val="24"/>
              </w:rPr>
              <w:t>】</w:t>
            </w:r>
            <w:r w:rsidRPr="00B83209">
              <w:rPr>
                <w:rFonts w:hint="eastAsia"/>
                <w:color w:val="0000FF"/>
                <w:sz w:val="24"/>
                <w:szCs w:val="24"/>
              </w:rPr>
              <w:t>。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土瑶是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瑶族中人口数量最少的一个支系，全世界只有</w:t>
            </w:r>
            <w:r w:rsidRPr="00B83209">
              <w:rPr>
                <w:sz w:val="24"/>
                <w:szCs w:val="24"/>
              </w:rPr>
              <w:t>4000</w:t>
            </w:r>
            <w:r w:rsidRPr="00B83209">
              <w:rPr>
                <w:rFonts w:hint="eastAsia"/>
                <w:sz w:val="24"/>
                <w:szCs w:val="24"/>
              </w:rPr>
              <w:t>余人且仅存于贺州，十分稀少。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土瑶表演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通过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对土瑶的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宗教信仰与艺术表演形式的融合，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提练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出一场民族风情歌舞表演及游客参与性强的娱乐节目。如上刀山、踩火筒、生吞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木糠吐圣火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、负重赤脚站钢刀等。节目精彩刺激，不容错过！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21:30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入住休息。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7" w:type="dxa"/>
            <w:gridSpan w:val="2"/>
          </w:tcPr>
          <w:p w:rsidR="009B10A0" w:rsidRDefault="009B10A0" w:rsidP="009B10A0">
            <w:pPr>
              <w:spacing w:line="370" w:lineRule="exact"/>
              <w:ind w:firstLineChars="49" w:firstLine="118"/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bCs/>
                <w:sz w:val="24"/>
                <w:szCs w:val="24"/>
              </w:rPr>
              <w:t>住宿安排：</w:t>
            </w:r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贺州</w:t>
            </w:r>
            <w:proofErr w:type="gramStart"/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正菱大</w:t>
            </w:r>
            <w:proofErr w:type="gramEnd"/>
            <w:r w:rsidRPr="00B8320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酒店</w:t>
            </w: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0A0" w:rsidRPr="00B83209" w:rsidRDefault="009B10A0" w:rsidP="009B10A0">
            <w:pPr>
              <w:spacing w:line="370" w:lineRule="exact"/>
              <w:ind w:firstLineChars="49" w:firstLine="118"/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酒店地址：</w:t>
            </w:r>
            <w:r w:rsidRPr="009B10A0">
              <w:rPr>
                <w:b/>
                <w:color w:val="000000"/>
                <w:sz w:val="24"/>
                <w:szCs w:val="24"/>
                <w:shd w:val="clear" w:color="auto" w:fill="FFFFFF"/>
              </w:rPr>
              <w:t>贺州八步区西环路19号</w:t>
            </w: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。   电话：</w:t>
            </w:r>
            <w:r w:rsidRPr="009B10A0">
              <w:rPr>
                <w:b/>
                <w:color w:val="000000"/>
                <w:sz w:val="24"/>
                <w:szCs w:val="24"/>
                <w:shd w:val="clear" w:color="auto" w:fill="FFFFFF"/>
              </w:rPr>
              <w:t>0774-5218888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 w:val="restart"/>
            <w:vAlign w:val="center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hd w:val="clear" w:color="auto" w:fill="FFFFFF"/>
              </w:rPr>
              <w:t>第三天</w:t>
            </w:r>
          </w:p>
          <w:p w:rsidR="009B10A0" w:rsidRPr="00B83209" w:rsidRDefault="009B10A0" w:rsidP="009B10A0">
            <w:pPr>
              <w:spacing w:line="37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hint="eastAsia"/>
                <w:b/>
                <w:color w:val="000000"/>
                <w:shd w:val="clear" w:color="auto" w:fill="FFFFFF"/>
              </w:rPr>
              <w:t>7月14日</w:t>
            </w: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cs="Arial" w:hint="eastAsia"/>
                <w:color w:val="000000"/>
                <w:sz w:val="24"/>
                <w:szCs w:val="24"/>
              </w:rPr>
              <w:t>08</w:t>
            </w:r>
            <w:r w:rsidRPr="00B83209">
              <w:rPr>
                <w:rFonts w:cs="Arial"/>
                <w:color w:val="000000"/>
                <w:sz w:val="24"/>
                <w:szCs w:val="24"/>
              </w:rPr>
              <w:t>:</w:t>
            </w:r>
            <w:r w:rsidRPr="00B83209">
              <w:rPr>
                <w:rFonts w:cs="Arial" w:hint="eastAsia"/>
                <w:color w:val="000000"/>
                <w:sz w:val="24"/>
                <w:szCs w:val="24"/>
              </w:rPr>
              <w:t>0</w:t>
            </w:r>
            <w:r w:rsidRPr="00B83209">
              <w:rPr>
                <w:rFonts w:cs="Arial"/>
                <w:color w:val="000000"/>
                <w:sz w:val="24"/>
                <w:szCs w:val="24"/>
              </w:rPr>
              <w:t>0</w:t>
            </w:r>
            <w:r w:rsidRPr="00B83209">
              <w:rPr>
                <w:rFonts w:cs="Arial" w:hint="eastAsia"/>
                <w:color w:val="000000"/>
                <w:sz w:val="24"/>
                <w:szCs w:val="24"/>
              </w:rPr>
              <w:softHyphen/>
            </w:r>
            <w:r w:rsidRPr="00B83209">
              <w:rPr>
                <w:rFonts w:cs="Arial" w:hint="eastAsia"/>
                <w:color w:val="000000"/>
                <w:sz w:val="24"/>
                <w:szCs w:val="24"/>
              </w:rPr>
              <w:softHyphen/>
              <w:t>—</w:t>
            </w:r>
            <w:r w:rsidRPr="00B83209">
              <w:rPr>
                <w:rFonts w:cs="Arial"/>
                <w:color w:val="000000"/>
                <w:sz w:val="24"/>
                <w:szCs w:val="24"/>
              </w:rPr>
              <w:t>0</w:t>
            </w:r>
            <w:r w:rsidRPr="00B83209">
              <w:rPr>
                <w:rFonts w:cs="Arial" w:hint="eastAsia"/>
                <w:color w:val="000000"/>
                <w:sz w:val="24"/>
                <w:szCs w:val="24"/>
              </w:rPr>
              <w:t>9</w:t>
            </w:r>
            <w:r w:rsidRPr="00B83209">
              <w:rPr>
                <w:rFonts w:cs="Arial"/>
                <w:color w:val="000000"/>
                <w:sz w:val="24"/>
                <w:szCs w:val="24"/>
              </w:rPr>
              <w:t>:</w:t>
            </w:r>
            <w:r w:rsidRPr="00B83209">
              <w:rPr>
                <w:rFonts w:cs="Arial" w:hint="eastAsia"/>
                <w:color w:val="000000"/>
                <w:sz w:val="24"/>
                <w:szCs w:val="24"/>
              </w:rPr>
              <w:t>0</w:t>
            </w:r>
            <w:r w:rsidRPr="00B83209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于酒店用早餐；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3209">
              <w:rPr>
                <w:rFonts w:cs="Arial" w:hint="eastAsia"/>
                <w:color w:val="000000"/>
                <w:sz w:val="24"/>
                <w:szCs w:val="24"/>
              </w:rPr>
              <w:t>09:00—11:00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餐后游览堪称</w:t>
            </w:r>
            <w:r w:rsidRPr="00B83209">
              <w:rPr>
                <w:sz w:val="24"/>
                <w:szCs w:val="24"/>
              </w:rPr>
              <w:t>“</w:t>
            </w:r>
            <w:r w:rsidRPr="00B83209">
              <w:rPr>
                <w:rFonts w:hint="eastAsia"/>
                <w:sz w:val="24"/>
                <w:szCs w:val="24"/>
              </w:rPr>
              <w:t>世界溶洞奇观</w:t>
            </w:r>
            <w:r w:rsidRPr="00B83209">
              <w:rPr>
                <w:sz w:val="24"/>
                <w:szCs w:val="24"/>
              </w:rPr>
              <w:t>”</w:t>
            </w:r>
            <w:r w:rsidRPr="00B83209">
              <w:rPr>
                <w:rFonts w:hint="eastAsia"/>
                <w:sz w:val="24"/>
                <w:szCs w:val="24"/>
              </w:rPr>
              <w:t>的</w:t>
            </w:r>
            <w:r w:rsidRPr="00B83209">
              <w:rPr>
                <w:rFonts w:eastAsia="黑体" w:hint="eastAsia"/>
                <w:color w:val="FF0000"/>
                <w:sz w:val="24"/>
                <w:szCs w:val="24"/>
              </w:rPr>
              <w:t>【</w:t>
            </w:r>
            <w:r w:rsidRPr="00B83209">
              <w:rPr>
                <w:rFonts w:eastAsia="黑体" w:hint="eastAsia"/>
                <w:color w:val="FF0000"/>
                <w:sz w:val="24"/>
                <w:szCs w:val="24"/>
                <w:u w:val="single"/>
              </w:rPr>
              <w:t>紫云仙境</w:t>
            </w:r>
            <w:r w:rsidRPr="00B83209">
              <w:rPr>
                <w:rFonts w:eastAsia="黑体" w:hint="eastAsia"/>
                <w:color w:val="FF0000"/>
                <w:sz w:val="24"/>
                <w:szCs w:val="24"/>
              </w:rPr>
              <w:t>】</w:t>
            </w:r>
            <w:r w:rsidRPr="00B83209">
              <w:rPr>
                <w:rFonts w:hint="eastAsia"/>
                <w:sz w:val="24"/>
                <w:szCs w:val="24"/>
              </w:rPr>
              <w:t>景区，该景区距市区仅</w:t>
            </w:r>
            <w:r w:rsidRPr="00B83209">
              <w:rPr>
                <w:sz w:val="24"/>
                <w:szCs w:val="24"/>
              </w:rPr>
              <w:t>4</w:t>
            </w:r>
            <w:r w:rsidRPr="00B83209">
              <w:rPr>
                <w:rFonts w:hint="eastAsia"/>
                <w:sz w:val="24"/>
                <w:szCs w:val="24"/>
              </w:rPr>
              <w:t>公里，是一处景致集中、景物极尽造化的岩溶，洞内有罕见的斜塔、悬塔，十几米又高又大的宝塔立于悬空石板上，让人看后心悬。南海观音这一景</w:t>
            </w:r>
            <w:proofErr w:type="gramStart"/>
            <w:r w:rsidRPr="00B83209">
              <w:rPr>
                <w:rFonts w:hint="eastAsia"/>
                <w:sz w:val="24"/>
                <w:szCs w:val="24"/>
              </w:rPr>
              <w:t>形像</w:t>
            </w:r>
            <w:proofErr w:type="gramEnd"/>
            <w:r w:rsidRPr="00B83209">
              <w:rPr>
                <w:rFonts w:hint="eastAsia"/>
                <w:sz w:val="24"/>
                <w:szCs w:val="24"/>
              </w:rPr>
              <w:t>如生，堪称世界溶洞奇观！就连桂林人来参观后都伸出大拇指赞叹不已！</w:t>
            </w:r>
          </w:p>
        </w:tc>
      </w:tr>
      <w:tr w:rsidR="009B10A0" w:rsidRPr="00B83209" w:rsidTr="00B83209">
        <w:trPr>
          <w:trHeight w:val="316"/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3209">
              <w:rPr>
                <w:rFonts w:cs="Arial" w:hint="eastAsia"/>
                <w:color w:val="000000"/>
                <w:sz w:val="24"/>
                <w:szCs w:val="24"/>
              </w:rPr>
              <w:t>11:30—12:45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adjustRightInd w:val="0"/>
              <w:snapToGrid w:val="0"/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安排午餐；</w:t>
            </w:r>
          </w:p>
        </w:tc>
      </w:tr>
      <w:tr w:rsidR="009B10A0" w:rsidRPr="00B83209" w:rsidTr="00B83209">
        <w:trPr>
          <w:trHeight w:val="316"/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3209">
              <w:rPr>
                <w:rFonts w:cs="Arial" w:hint="eastAsia"/>
                <w:color w:val="000000"/>
                <w:sz w:val="24"/>
                <w:szCs w:val="24"/>
              </w:rPr>
              <w:t>12:45—13:15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adjustRightInd w:val="0"/>
              <w:snapToGrid w:val="0"/>
              <w:spacing w:line="370" w:lineRule="exact"/>
              <w:rPr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乘车前往贺州站；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3209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13:15—16:30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color w:val="000000"/>
                <w:sz w:val="24"/>
                <w:szCs w:val="24"/>
              </w:rPr>
            </w:pPr>
            <w:r w:rsidRPr="00B83209">
              <w:rPr>
                <w:rFonts w:hint="eastAsia"/>
                <w:sz w:val="24"/>
                <w:szCs w:val="24"/>
              </w:rPr>
              <w:t>乘坐指定动车返回广州南站【参考时间：D2991/14:19—16:02】；</w:t>
            </w:r>
          </w:p>
        </w:tc>
      </w:tr>
      <w:tr w:rsidR="009B10A0" w:rsidRPr="00B83209" w:rsidTr="00B83209">
        <w:trPr>
          <w:jc w:val="center"/>
        </w:trPr>
        <w:tc>
          <w:tcPr>
            <w:tcW w:w="1101" w:type="dxa"/>
            <w:vMerge/>
          </w:tcPr>
          <w:p w:rsidR="009B10A0" w:rsidRPr="00B83209" w:rsidRDefault="009B10A0" w:rsidP="009B10A0">
            <w:pPr>
              <w:spacing w:line="37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3" w:type="dxa"/>
          </w:tcPr>
          <w:p w:rsidR="009B10A0" w:rsidRPr="00B83209" w:rsidRDefault="009B10A0" w:rsidP="009B10A0">
            <w:pPr>
              <w:spacing w:line="37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16:30—17:15</w:t>
            </w:r>
          </w:p>
        </w:tc>
        <w:tc>
          <w:tcPr>
            <w:tcW w:w="8104" w:type="dxa"/>
          </w:tcPr>
          <w:p w:rsidR="009B10A0" w:rsidRPr="00B83209" w:rsidRDefault="009B10A0" w:rsidP="009B10A0"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行程结束，乘车返回温馨的家。</w:t>
            </w:r>
          </w:p>
        </w:tc>
      </w:tr>
    </w:tbl>
    <w:p w:rsidR="009E2656" w:rsidRPr="00B83209" w:rsidRDefault="009E2656" w:rsidP="00C65557">
      <w:pPr>
        <w:rPr>
          <w:sz w:val="24"/>
          <w:szCs w:val="24"/>
        </w:rPr>
      </w:pPr>
    </w:p>
    <w:sectPr w:rsidR="009E2656" w:rsidRPr="00B83209" w:rsidSect="004D0C88">
      <w:headerReference w:type="default" r:id="rId8"/>
      <w:footerReference w:type="default" r:id="rId9"/>
      <w:pgSz w:w="11906" w:h="16838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CF" w:rsidRDefault="006258CF" w:rsidP="00201D0B">
      <w:r>
        <w:separator/>
      </w:r>
    </w:p>
  </w:endnote>
  <w:endnote w:type="continuationSeparator" w:id="0">
    <w:p w:rsidR="006258CF" w:rsidRDefault="006258CF" w:rsidP="0020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B" w:rsidRDefault="00975241">
    <w:pPr>
      <w:pStyle w:val="a4"/>
    </w:pPr>
    <w:r>
      <w:rPr>
        <w:noProof/>
        <w:snapToGrid/>
      </w:rPr>
      <w:drawing>
        <wp:inline distT="0" distB="0" distL="0" distR="0">
          <wp:extent cx="6477000" cy="876300"/>
          <wp:effectExtent l="19050" t="0" r="0" b="0"/>
          <wp:docPr id="2" name="图片 2" descr="抬头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抬头纸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CF" w:rsidRDefault="006258CF" w:rsidP="00201D0B">
      <w:r>
        <w:separator/>
      </w:r>
    </w:p>
  </w:footnote>
  <w:footnote w:type="continuationSeparator" w:id="0">
    <w:p w:rsidR="006258CF" w:rsidRDefault="006258CF" w:rsidP="0020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B" w:rsidRDefault="00975241">
    <w:pPr>
      <w:pStyle w:val="a3"/>
      <w:jc w:val="both"/>
    </w:pPr>
    <w:r>
      <w:rPr>
        <w:noProof/>
        <w:snapToGrid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3923665</wp:posOffset>
          </wp:positionV>
          <wp:extent cx="4176395" cy="1542415"/>
          <wp:effectExtent l="19050" t="0" r="0" b="0"/>
          <wp:wrapNone/>
          <wp:docPr id="3" name="图片 2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395" cy="154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napToGrid/>
      </w:rPr>
      <w:drawing>
        <wp:inline distT="0" distB="0" distL="0" distR="0">
          <wp:extent cx="638175" cy="904875"/>
          <wp:effectExtent l="19050" t="0" r="9525" b="0"/>
          <wp:docPr id="1" name="图片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9A1"/>
    <w:multiLevelType w:val="hybridMultilevel"/>
    <w:tmpl w:val="6066926C"/>
    <w:lvl w:ilvl="0" w:tplc="4BAA3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B6CBF"/>
    <w:multiLevelType w:val="multilevel"/>
    <w:tmpl w:val="5FD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72B78"/>
    <w:multiLevelType w:val="multilevel"/>
    <w:tmpl w:val="911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B6298"/>
    <w:multiLevelType w:val="multilevel"/>
    <w:tmpl w:val="4F72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516833"/>
    <w:multiLevelType w:val="multilevel"/>
    <w:tmpl w:val="882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FD36B8"/>
    <w:multiLevelType w:val="multilevel"/>
    <w:tmpl w:val="E1A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87797"/>
    <w:multiLevelType w:val="multilevel"/>
    <w:tmpl w:val="7DC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D91A26"/>
    <w:multiLevelType w:val="multilevel"/>
    <w:tmpl w:val="C9C4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B70626"/>
    <w:multiLevelType w:val="multilevel"/>
    <w:tmpl w:val="4EB7062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9EF2792"/>
    <w:multiLevelType w:val="singleLevel"/>
    <w:tmpl w:val="59EF279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0">
    <w:nsid w:val="654316BE"/>
    <w:multiLevelType w:val="multilevel"/>
    <w:tmpl w:val="592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7D2BA2"/>
    <w:multiLevelType w:val="hybridMultilevel"/>
    <w:tmpl w:val="711A790A"/>
    <w:lvl w:ilvl="0" w:tplc="DE4EE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0A4396"/>
    <w:multiLevelType w:val="hybridMultilevel"/>
    <w:tmpl w:val="DBA4A320"/>
    <w:lvl w:ilvl="0" w:tplc="CF1CE528">
      <w:start w:val="1"/>
      <w:numFmt w:val="decimal"/>
      <w:lvlText w:val="%1、"/>
      <w:lvlJc w:val="left"/>
      <w:pPr>
        <w:ind w:left="720" w:hanging="720"/>
      </w:pPr>
      <w:rPr>
        <w:rFonts w:ascii="新宋体" w:eastAsia="新宋体" w:hAnsi="新宋体" w:hint="default"/>
        <w:b/>
        <w:color w:val="8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D24FF6"/>
    <w:multiLevelType w:val="multilevel"/>
    <w:tmpl w:val="78D24FF6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162C1"/>
    <w:multiLevelType w:val="multilevel"/>
    <w:tmpl w:val="A29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11"/>
  </w:num>
  <w:num w:numId="15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B"/>
    <w:rsid w:val="000146C2"/>
    <w:rsid w:val="00043DA2"/>
    <w:rsid w:val="0006185B"/>
    <w:rsid w:val="00096833"/>
    <w:rsid w:val="00096B8E"/>
    <w:rsid w:val="000D0032"/>
    <w:rsid w:val="000D2756"/>
    <w:rsid w:val="000F2E97"/>
    <w:rsid w:val="00102783"/>
    <w:rsid w:val="001205D6"/>
    <w:rsid w:val="001342A7"/>
    <w:rsid w:val="001342EC"/>
    <w:rsid w:val="00182A74"/>
    <w:rsid w:val="001B23F3"/>
    <w:rsid w:val="001C6ED7"/>
    <w:rsid w:val="001D2AB7"/>
    <w:rsid w:val="001E5A42"/>
    <w:rsid w:val="00201D0B"/>
    <w:rsid w:val="002306E6"/>
    <w:rsid w:val="0024253C"/>
    <w:rsid w:val="00280B0E"/>
    <w:rsid w:val="00294AF8"/>
    <w:rsid w:val="00294B9F"/>
    <w:rsid w:val="002A138D"/>
    <w:rsid w:val="00305CA2"/>
    <w:rsid w:val="00330D39"/>
    <w:rsid w:val="0034350D"/>
    <w:rsid w:val="00350AFD"/>
    <w:rsid w:val="00350F5D"/>
    <w:rsid w:val="0035182D"/>
    <w:rsid w:val="00356D7E"/>
    <w:rsid w:val="00391F5E"/>
    <w:rsid w:val="003D4B25"/>
    <w:rsid w:val="00406239"/>
    <w:rsid w:val="00426CB8"/>
    <w:rsid w:val="004564B0"/>
    <w:rsid w:val="00494FA5"/>
    <w:rsid w:val="004D0C88"/>
    <w:rsid w:val="004D4959"/>
    <w:rsid w:val="004E28D2"/>
    <w:rsid w:val="005062C8"/>
    <w:rsid w:val="005142AE"/>
    <w:rsid w:val="005315BA"/>
    <w:rsid w:val="00562614"/>
    <w:rsid w:val="00594993"/>
    <w:rsid w:val="00597366"/>
    <w:rsid w:val="005C6F1A"/>
    <w:rsid w:val="006024CB"/>
    <w:rsid w:val="006258CF"/>
    <w:rsid w:val="00630284"/>
    <w:rsid w:val="00655B6A"/>
    <w:rsid w:val="006717BB"/>
    <w:rsid w:val="00674DA6"/>
    <w:rsid w:val="006A5AA8"/>
    <w:rsid w:val="006E03FB"/>
    <w:rsid w:val="007220DB"/>
    <w:rsid w:val="007320B2"/>
    <w:rsid w:val="00746355"/>
    <w:rsid w:val="00777CC3"/>
    <w:rsid w:val="00780FA6"/>
    <w:rsid w:val="007A7254"/>
    <w:rsid w:val="007F17FE"/>
    <w:rsid w:val="008323D5"/>
    <w:rsid w:val="00875548"/>
    <w:rsid w:val="008900D4"/>
    <w:rsid w:val="008C616E"/>
    <w:rsid w:val="00942CAC"/>
    <w:rsid w:val="00950E63"/>
    <w:rsid w:val="00975241"/>
    <w:rsid w:val="009838B0"/>
    <w:rsid w:val="00992666"/>
    <w:rsid w:val="009A0FA3"/>
    <w:rsid w:val="009B10A0"/>
    <w:rsid w:val="009B29DF"/>
    <w:rsid w:val="009D2B6A"/>
    <w:rsid w:val="009D3EF1"/>
    <w:rsid w:val="009E2656"/>
    <w:rsid w:val="009F007A"/>
    <w:rsid w:val="00A01BDC"/>
    <w:rsid w:val="00A3193B"/>
    <w:rsid w:val="00A36A58"/>
    <w:rsid w:val="00A6027B"/>
    <w:rsid w:val="00A615DF"/>
    <w:rsid w:val="00A85C09"/>
    <w:rsid w:val="00A95027"/>
    <w:rsid w:val="00B20B95"/>
    <w:rsid w:val="00B628D6"/>
    <w:rsid w:val="00B83209"/>
    <w:rsid w:val="00BA3E6C"/>
    <w:rsid w:val="00BB5F62"/>
    <w:rsid w:val="00BD061D"/>
    <w:rsid w:val="00C22942"/>
    <w:rsid w:val="00C65557"/>
    <w:rsid w:val="00C80772"/>
    <w:rsid w:val="00CA452A"/>
    <w:rsid w:val="00CC1399"/>
    <w:rsid w:val="00D05E10"/>
    <w:rsid w:val="00D13292"/>
    <w:rsid w:val="00D31D50"/>
    <w:rsid w:val="00D33F1D"/>
    <w:rsid w:val="00D94B02"/>
    <w:rsid w:val="00D96817"/>
    <w:rsid w:val="00DD72F7"/>
    <w:rsid w:val="00DE485C"/>
    <w:rsid w:val="00DF2BD6"/>
    <w:rsid w:val="00E308D5"/>
    <w:rsid w:val="00E82DC9"/>
    <w:rsid w:val="00EC115D"/>
    <w:rsid w:val="00EC420D"/>
    <w:rsid w:val="00EE58CB"/>
    <w:rsid w:val="00F16E2B"/>
    <w:rsid w:val="00F7514B"/>
    <w:rsid w:val="00F9305B"/>
    <w:rsid w:val="00FA6485"/>
    <w:rsid w:val="658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C88"/>
    <w:pPr>
      <w:widowControl w:val="0"/>
      <w:jc w:val="both"/>
    </w:pPr>
    <w:rPr>
      <w:rFonts w:ascii="宋体" w:hAnsi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qFormat/>
    <w:rsid w:val="00DF2B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1329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193B"/>
    <w:pPr>
      <w:widowControl/>
      <w:spacing w:before="100" w:beforeAutospacing="1" w:after="100" w:afterAutospacing="1"/>
      <w:jc w:val="left"/>
      <w:outlineLvl w:val="2"/>
    </w:pPr>
    <w:rPr>
      <w:rFonts w:hint="eastAsia"/>
      <w:b/>
      <w:snapToGrid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D1329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132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D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BA3E6C"/>
    <w:rPr>
      <w:b/>
      <w:bCs/>
    </w:rPr>
  </w:style>
  <w:style w:type="character" w:customStyle="1" w:styleId="3Char">
    <w:name w:val="标题 3 Char"/>
    <w:link w:val="3"/>
    <w:rsid w:val="00A3193B"/>
    <w:rPr>
      <w:rFonts w:ascii="宋体" w:hAnsi="宋体"/>
      <w:b/>
      <w:sz w:val="27"/>
      <w:szCs w:val="27"/>
    </w:rPr>
  </w:style>
  <w:style w:type="paragraph" w:styleId="a6">
    <w:name w:val="Normal (Web)"/>
    <w:basedOn w:val="a"/>
    <w:rsid w:val="00A3193B"/>
    <w:pPr>
      <w:widowControl/>
      <w:spacing w:before="100" w:beforeAutospacing="1" w:after="100" w:afterAutospacing="1"/>
      <w:jc w:val="left"/>
    </w:pPr>
    <w:rPr>
      <w:rFonts w:cs="宋体"/>
      <w:snapToGrid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rsid w:val="00A3193B"/>
    <w:pPr>
      <w:widowControl/>
      <w:spacing w:after="160" w:line="240" w:lineRule="exact"/>
      <w:jc w:val="left"/>
    </w:pPr>
    <w:rPr>
      <w:rFonts w:cs="宋体"/>
      <w:snapToGrid/>
      <w:sz w:val="24"/>
      <w:szCs w:val="24"/>
    </w:rPr>
  </w:style>
  <w:style w:type="table" w:styleId="a7">
    <w:name w:val="Table Grid"/>
    <w:basedOn w:val="a1"/>
    <w:rsid w:val="00A319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unhideWhenUsed/>
    <w:rsid w:val="009B29DF"/>
    <w:pPr>
      <w:spacing w:line="360" w:lineRule="auto"/>
      <w:ind w:firstLine="525"/>
    </w:pPr>
    <w:rPr>
      <w:rFonts w:ascii="仿宋_GB2312" w:hAnsi="Times New Roman"/>
      <w:snapToGrid/>
      <w:sz w:val="24"/>
      <w:szCs w:val="24"/>
    </w:rPr>
  </w:style>
  <w:style w:type="character" w:customStyle="1" w:styleId="2Char">
    <w:name w:val="标题 2 Char"/>
    <w:link w:val="2"/>
    <w:semiHidden/>
    <w:rsid w:val="00D13292"/>
    <w:rPr>
      <w:rFonts w:ascii="Cambria" w:eastAsia="宋体" w:hAnsi="Cambria" w:cs="Times New Roman"/>
      <w:b/>
      <w:bCs/>
      <w:snapToGrid/>
      <w:sz w:val="32"/>
      <w:szCs w:val="32"/>
    </w:rPr>
  </w:style>
  <w:style w:type="character" w:customStyle="1" w:styleId="4Char">
    <w:name w:val="标题 4 Char"/>
    <w:link w:val="4"/>
    <w:rsid w:val="00D13292"/>
    <w:rPr>
      <w:rFonts w:ascii="Cambria" w:eastAsia="宋体" w:hAnsi="Cambria" w:cs="Times New Roman"/>
      <w:b/>
      <w:bCs/>
      <w:snapToGrid/>
      <w:sz w:val="28"/>
      <w:szCs w:val="28"/>
    </w:rPr>
  </w:style>
  <w:style w:type="character" w:customStyle="1" w:styleId="5Char">
    <w:name w:val="标题 5 Char"/>
    <w:link w:val="5"/>
    <w:semiHidden/>
    <w:rsid w:val="00D13292"/>
    <w:rPr>
      <w:rFonts w:ascii="宋体" w:hAnsi="宋体"/>
      <w:b/>
      <w:bCs/>
      <w:snapToGrid/>
      <w:sz w:val="28"/>
      <w:szCs w:val="28"/>
    </w:rPr>
  </w:style>
  <w:style w:type="character" w:customStyle="1" w:styleId="daysnum">
    <w:name w:val="days_num"/>
    <w:rsid w:val="00D13292"/>
  </w:style>
  <w:style w:type="character" w:customStyle="1" w:styleId="apple-converted-space">
    <w:name w:val="apple-converted-space"/>
    <w:rsid w:val="00D13292"/>
  </w:style>
  <w:style w:type="character" w:styleId="a9">
    <w:name w:val="Hyperlink"/>
    <w:uiPriority w:val="99"/>
    <w:unhideWhenUsed/>
    <w:rsid w:val="00D13292"/>
    <w:rPr>
      <w:color w:val="0000FF"/>
      <w:u w:val="single"/>
    </w:rPr>
  </w:style>
  <w:style w:type="character" w:customStyle="1" w:styleId="1Char">
    <w:name w:val="标题 1 Char"/>
    <w:link w:val="1"/>
    <w:rsid w:val="00DF2BD6"/>
    <w:rPr>
      <w:rFonts w:ascii="宋体" w:hAnsi="宋体"/>
      <w:b/>
      <w:bCs/>
      <w:snapToGrid/>
      <w:kern w:val="44"/>
      <w:sz w:val="44"/>
      <w:szCs w:val="44"/>
    </w:rPr>
  </w:style>
  <w:style w:type="paragraph" w:styleId="aa">
    <w:name w:val="Balloon Text"/>
    <w:basedOn w:val="a"/>
    <w:link w:val="Char"/>
    <w:rsid w:val="005315BA"/>
    <w:rPr>
      <w:sz w:val="18"/>
      <w:szCs w:val="18"/>
    </w:rPr>
  </w:style>
  <w:style w:type="character" w:customStyle="1" w:styleId="Char">
    <w:name w:val="批注框文本 Char"/>
    <w:basedOn w:val="a0"/>
    <w:link w:val="aa"/>
    <w:rsid w:val="005315BA"/>
    <w:rPr>
      <w:rFonts w:ascii="宋体" w:hAnsi="宋体"/>
      <w:snapToGrid w:val="0"/>
      <w:sz w:val="18"/>
      <w:szCs w:val="18"/>
    </w:rPr>
  </w:style>
  <w:style w:type="paragraph" w:styleId="ab">
    <w:name w:val="List Paragraph"/>
    <w:basedOn w:val="a"/>
    <w:uiPriority w:val="99"/>
    <w:qFormat/>
    <w:rsid w:val="00D94B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C88"/>
    <w:pPr>
      <w:widowControl w:val="0"/>
      <w:jc w:val="both"/>
    </w:pPr>
    <w:rPr>
      <w:rFonts w:ascii="宋体" w:hAnsi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qFormat/>
    <w:rsid w:val="00DF2B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1329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193B"/>
    <w:pPr>
      <w:widowControl/>
      <w:spacing w:before="100" w:beforeAutospacing="1" w:after="100" w:afterAutospacing="1"/>
      <w:jc w:val="left"/>
      <w:outlineLvl w:val="2"/>
    </w:pPr>
    <w:rPr>
      <w:rFonts w:hint="eastAsia"/>
      <w:b/>
      <w:snapToGrid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D1329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132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D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BA3E6C"/>
    <w:rPr>
      <w:b/>
      <w:bCs/>
    </w:rPr>
  </w:style>
  <w:style w:type="character" w:customStyle="1" w:styleId="3Char">
    <w:name w:val="标题 3 Char"/>
    <w:link w:val="3"/>
    <w:rsid w:val="00A3193B"/>
    <w:rPr>
      <w:rFonts w:ascii="宋体" w:hAnsi="宋体"/>
      <w:b/>
      <w:sz w:val="27"/>
      <w:szCs w:val="27"/>
    </w:rPr>
  </w:style>
  <w:style w:type="paragraph" w:styleId="a6">
    <w:name w:val="Normal (Web)"/>
    <w:basedOn w:val="a"/>
    <w:rsid w:val="00A3193B"/>
    <w:pPr>
      <w:widowControl/>
      <w:spacing w:before="100" w:beforeAutospacing="1" w:after="100" w:afterAutospacing="1"/>
      <w:jc w:val="left"/>
    </w:pPr>
    <w:rPr>
      <w:rFonts w:cs="宋体"/>
      <w:snapToGrid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rsid w:val="00A3193B"/>
    <w:pPr>
      <w:widowControl/>
      <w:spacing w:after="160" w:line="240" w:lineRule="exact"/>
      <w:jc w:val="left"/>
    </w:pPr>
    <w:rPr>
      <w:rFonts w:cs="宋体"/>
      <w:snapToGrid/>
      <w:sz w:val="24"/>
      <w:szCs w:val="24"/>
    </w:rPr>
  </w:style>
  <w:style w:type="table" w:styleId="a7">
    <w:name w:val="Table Grid"/>
    <w:basedOn w:val="a1"/>
    <w:rsid w:val="00A319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unhideWhenUsed/>
    <w:rsid w:val="009B29DF"/>
    <w:pPr>
      <w:spacing w:line="360" w:lineRule="auto"/>
      <w:ind w:firstLine="525"/>
    </w:pPr>
    <w:rPr>
      <w:rFonts w:ascii="仿宋_GB2312" w:hAnsi="Times New Roman"/>
      <w:snapToGrid/>
      <w:sz w:val="24"/>
      <w:szCs w:val="24"/>
    </w:rPr>
  </w:style>
  <w:style w:type="character" w:customStyle="1" w:styleId="2Char">
    <w:name w:val="标题 2 Char"/>
    <w:link w:val="2"/>
    <w:semiHidden/>
    <w:rsid w:val="00D13292"/>
    <w:rPr>
      <w:rFonts w:ascii="Cambria" w:eastAsia="宋体" w:hAnsi="Cambria" w:cs="Times New Roman"/>
      <w:b/>
      <w:bCs/>
      <w:snapToGrid/>
      <w:sz w:val="32"/>
      <w:szCs w:val="32"/>
    </w:rPr>
  </w:style>
  <w:style w:type="character" w:customStyle="1" w:styleId="4Char">
    <w:name w:val="标题 4 Char"/>
    <w:link w:val="4"/>
    <w:rsid w:val="00D13292"/>
    <w:rPr>
      <w:rFonts w:ascii="Cambria" w:eastAsia="宋体" w:hAnsi="Cambria" w:cs="Times New Roman"/>
      <w:b/>
      <w:bCs/>
      <w:snapToGrid/>
      <w:sz w:val="28"/>
      <w:szCs w:val="28"/>
    </w:rPr>
  </w:style>
  <w:style w:type="character" w:customStyle="1" w:styleId="5Char">
    <w:name w:val="标题 5 Char"/>
    <w:link w:val="5"/>
    <w:semiHidden/>
    <w:rsid w:val="00D13292"/>
    <w:rPr>
      <w:rFonts w:ascii="宋体" w:hAnsi="宋体"/>
      <w:b/>
      <w:bCs/>
      <w:snapToGrid/>
      <w:sz w:val="28"/>
      <w:szCs w:val="28"/>
    </w:rPr>
  </w:style>
  <w:style w:type="character" w:customStyle="1" w:styleId="daysnum">
    <w:name w:val="days_num"/>
    <w:rsid w:val="00D13292"/>
  </w:style>
  <w:style w:type="character" w:customStyle="1" w:styleId="apple-converted-space">
    <w:name w:val="apple-converted-space"/>
    <w:rsid w:val="00D13292"/>
  </w:style>
  <w:style w:type="character" w:styleId="a9">
    <w:name w:val="Hyperlink"/>
    <w:uiPriority w:val="99"/>
    <w:unhideWhenUsed/>
    <w:rsid w:val="00D13292"/>
    <w:rPr>
      <w:color w:val="0000FF"/>
      <w:u w:val="single"/>
    </w:rPr>
  </w:style>
  <w:style w:type="character" w:customStyle="1" w:styleId="1Char">
    <w:name w:val="标题 1 Char"/>
    <w:link w:val="1"/>
    <w:rsid w:val="00DF2BD6"/>
    <w:rPr>
      <w:rFonts w:ascii="宋体" w:hAnsi="宋体"/>
      <w:b/>
      <w:bCs/>
      <w:snapToGrid/>
      <w:kern w:val="44"/>
      <w:sz w:val="44"/>
      <w:szCs w:val="44"/>
    </w:rPr>
  </w:style>
  <w:style w:type="paragraph" w:styleId="aa">
    <w:name w:val="Balloon Text"/>
    <w:basedOn w:val="a"/>
    <w:link w:val="Char"/>
    <w:rsid w:val="005315BA"/>
    <w:rPr>
      <w:sz w:val="18"/>
      <w:szCs w:val="18"/>
    </w:rPr>
  </w:style>
  <w:style w:type="character" w:customStyle="1" w:styleId="Char">
    <w:name w:val="批注框文本 Char"/>
    <w:basedOn w:val="a0"/>
    <w:link w:val="aa"/>
    <w:rsid w:val="005315BA"/>
    <w:rPr>
      <w:rFonts w:ascii="宋体" w:hAnsi="宋体"/>
      <w:snapToGrid w:val="0"/>
      <w:sz w:val="18"/>
      <w:szCs w:val="18"/>
    </w:rPr>
  </w:style>
  <w:style w:type="paragraph" w:styleId="ab">
    <w:name w:val="List Paragraph"/>
    <w:basedOn w:val="a"/>
    <w:uiPriority w:val="99"/>
    <w:qFormat/>
    <w:rsid w:val="00D94B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11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64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8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>user</Company>
  <LinksUpToDate>false</LinksUpToDate>
  <CharactersWithSpaces>1686</CharactersWithSpaces>
  <SharedDoc>false</SharedDoc>
  <HLinks>
    <vt:vector size="12" baseType="variant"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http://baike.baidu.com/view/2665434.htm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http://baike.baidu.com/view/61891.htm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2018-06-04T05:50:00Z</cp:lastPrinted>
  <dcterms:created xsi:type="dcterms:W3CDTF">2018-07-10T07:31:00Z</dcterms:created>
  <dcterms:modified xsi:type="dcterms:W3CDTF">2018-07-10T07:31:00Z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