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B7" w:rsidRDefault="00305C1C">
      <w:pPr>
        <w:autoSpaceDN w:val="0"/>
        <w:spacing w:line="400" w:lineRule="exact"/>
        <w:jc w:val="left"/>
        <w:textAlignment w:val="center"/>
        <w:rPr>
          <w:rFonts w:ascii="仿宋_GB2312" w:eastAsia="仿宋_GB2312" w:hAnsi="仿宋_GB2312" w:cs="仿宋_GB2312"/>
          <w:spacing w:val="-2"/>
          <w:kern w:val="20"/>
          <w:positio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kern w:val="20"/>
          <w:position w:val="2"/>
          <w:sz w:val="32"/>
          <w:szCs w:val="32"/>
        </w:rPr>
        <w:t>附件1</w:t>
      </w:r>
    </w:p>
    <w:p w:rsidR="00884AB7" w:rsidRDefault="00305C1C">
      <w:pPr>
        <w:autoSpaceDN w:val="0"/>
        <w:spacing w:line="400" w:lineRule="exact"/>
        <w:jc w:val="center"/>
        <w:textAlignment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2"/>
          <w:kern w:val="20"/>
          <w:position w:val="2"/>
          <w:sz w:val="36"/>
          <w:szCs w:val="36"/>
        </w:rPr>
        <w:t>2016年东涌镇“庆祝国庆”篮球赛</w:t>
      </w:r>
      <w:r>
        <w:rPr>
          <w:rFonts w:ascii="宋体" w:eastAsia="宋体" w:hAnsi="宋体"/>
          <w:b/>
          <w:color w:val="000000"/>
          <w:sz w:val="36"/>
          <w:szCs w:val="36"/>
        </w:rPr>
        <w:t>报名表</w:t>
      </w:r>
    </w:p>
    <w:p w:rsidR="00884AB7" w:rsidRDefault="00305C1C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组别：               领  队：        电话：   </w:t>
      </w:r>
    </w:p>
    <w:p w:rsidR="00884AB7" w:rsidRDefault="00305C1C">
      <w:pPr>
        <w:spacing w:line="460" w:lineRule="exac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int="eastAsia"/>
          <w:sz w:val="30"/>
          <w:szCs w:val="30"/>
        </w:rPr>
        <w:t>单位（盖章）：       教练员：        电话：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tbl>
      <w:tblPr>
        <w:tblpPr w:leftFromText="180" w:rightFromText="180" w:vertAnchor="text" w:horzAnchor="page" w:tblpX="1002" w:tblpY="406"/>
        <w:tblOverlap w:val="never"/>
        <w:tblW w:w="950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328"/>
        <w:gridCol w:w="2053"/>
        <w:gridCol w:w="2039"/>
        <w:gridCol w:w="2041"/>
        <w:gridCol w:w="2039"/>
      </w:tblGrid>
      <w:tr w:rsidR="00884AB7">
        <w:trPr>
          <w:trHeight w:val="240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照</w:t>
            </w:r>
          </w:p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47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姓名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身份证号码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240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照</w:t>
            </w:r>
          </w:p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47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姓名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身份证号码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240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照</w:t>
            </w:r>
          </w:p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44"/>
                <w:szCs w:val="44"/>
              </w:rPr>
              <w:t>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47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姓名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884AB7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305C1C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身份证号码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B7" w:rsidRDefault="00884AB7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</w:tbl>
    <w:p w:rsidR="00884AB7" w:rsidRDefault="00884AB7">
      <w:pPr>
        <w:autoSpaceDN w:val="0"/>
        <w:spacing w:line="460" w:lineRule="exact"/>
        <w:jc w:val="left"/>
        <w:textAlignment w:val="center"/>
        <w:rPr>
          <w:rFonts w:ascii="仿宋_GB2312" w:eastAsia="仿宋_GB2312" w:hAnsi="仿宋_GB2312"/>
          <w:color w:val="000000"/>
          <w:sz w:val="24"/>
        </w:rPr>
      </w:pPr>
    </w:p>
    <w:p w:rsidR="00884AB7" w:rsidRDefault="00305C1C">
      <w:pPr>
        <w:autoSpaceDN w:val="0"/>
        <w:spacing w:line="340" w:lineRule="exact"/>
        <w:textAlignment w:val="center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备注：请于</w:t>
      </w:r>
      <w:r>
        <w:rPr>
          <w:rFonts w:ascii="仿宋_GB2312" w:eastAsia="仿宋_GB2312" w:hAnsi="仿宋_GB2312" w:hint="eastAsia"/>
          <w:color w:val="000000"/>
          <w:sz w:val="24"/>
        </w:rPr>
        <w:t>9</w:t>
      </w:r>
      <w:r>
        <w:rPr>
          <w:rFonts w:ascii="仿宋_GB2312" w:eastAsia="仿宋_GB2312" w:hAnsi="仿宋_GB2312"/>
          <w:color w:val="000000"/>
          <w:sz w:val="24"/>
        </w:rPr>
        <w:t>月</w:t>
      </w:r>
      <w:r>
        <w:rPr>
          <w:rFonts w:ascii="仿宋_GB2312" w:eastAsia="仿宋_GB2312" w:hAnsi="仿宋_GB2312" w:hint="eastAsia"/>
          <w:color w:val="000000"/>
          <w:sz w:val="24"/>
        </w:rPr>
        <w:t>26</w:t>
      </w:r>
      <w:r>
        <w:rPr>
          <w:rFonts w:ascii="仿宋_GB2312" w:eastAsia="仿宋_GB2312" w:hAnsi="仿宋_GB2312"/>
          <w:color w:val="000000"/>
          <w:sz w:val="24"/>
        </w:rPr>
        <w:t>日</w:t>
      </w:r>
      <w:r>
        <w:rPr>
          <w:rFonts w:ascii="仿宋_GB2312" w:eastAsia="仿宋_GB2312" w:hAnsi="仿宋_GB2312" w:hint="eastAsia"/>
          <w:color w:val="000000"/>
          <w:sz w:val="24"/>
        </w:rPr>
        <w:t>下午5点</w:t>
      </w:r>
      <w:r>
        <w:rPr>
          <w:rFonts w:ascii="仿宋_GB2312" w:eastAsia="仿宋_GB2312" w:hAnsi="仿宋_GB2312"/>
          <w:color w:val="000000"/>
          <w:sz w:val="24"/>
        </w:rPr>
        <w:t>前将名单提交到</w:t>
      </w:r>
      <w:r>
        <w:rPr>
          <w:rFonts w:ascii="仿宋_GB2312" w:eastAsia="仿宋_GB2312" w:hAnsi="仿宋_GB2312" w:hint="eastAsia"/>
          <w:color w:val="000000"/>
          <w:sz w:val="24"/>
        </w:rPr>
        <w:t>镇</w:t>
      </w:r>
      <w:r>
        <w:rPr>
          <w:rFonts w:ascii="仿宋_GB2312" w:eastAsia="仿宋_GB2312" w:hAnsi="仿宋_GB2312"/>
          <w:color w:val="000000"/>
          <w:sz w:val="24"/>
        </w:rPr>
        <w:t>文化中心4楼办公室黎源锋处，</w:t>
      </w:r>
      <w:r>
        <w:rPr>
          <w:rFonts w:ascii="仿宋_GB2312" w:eastAsia="仿宋_GB2312" w:hAnsi="仿宋_GB2312" w:hint="eastAsia"/>
          <w:color w:val="000000"/>
          <w:sz w:val="24"/>
        </w:rPr>
        <w:t>联系</w:t>
      </w:r>
      <w:r>
        <w:rPr>
          <w:rFonts w:ascii="仿宋_GB2312" w:eastAsia="仿宋_GB2312" w:hAnsi="仿宋_GB2312"/>
          <w:color w:val="000000"/>
          <w:sz w:val="24"/>
        </w:rPr>
        <w:t>电话：8490</w:t>
      </w:r>
      <w:r>
        <w:rPr>
          <w:rFonts w:ascii="仿宋_GB2312" w:eastAsia="仿宋_GB2312" w:hAnsi="仿宋_GB2312" w:hint="eastAsia"/>
          <w:color w:val="000000"/>
          <w:sz w:val="24"/>
        </w:rPr>
        <w:t xml:space="preserve">2318       </w:t>
      </w:r>
    </w:p>
    <w:p w:rsidR="00884AB7" w:rsidRDefault="00305C1C">
      <w:pPr>
        <w:autoSpaceDN w:val="0"/>
        <w:spacing w:line="520" w:lineRule="exact"/>
        <w:jc w:val="left"/>
        <w:textAlignment w:val="center"/>
        <w:rPr>
          <w:color w:val="333333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附件2</w:t>
      </w:r>
    </w:p>
    <w:p w:rsidR="00884AB7" w:rsidRDefault="00305C1C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自愿参赛责任书</w:t>
      </w:r>
    </w:p>
    <w:p w:rsidR="00884AB7" w:rsidRDefault="00884AB7">
      <w:pPr>
        <w:spacing w:line="400" w:lineRule="exact"/>
        <w:jc w:val="center"/>
        <w:rPr>
          <w:rFonts w:ascii="宋体" w:hAnsi="宋体"/>
          <w:b/>
          <w:szCs w:val="21"/>
        </w:rPr>
      </w:pPr>
    </w:p>
    <w:p w:rsidR="00884AB7" w:rsidRDefault="00305C1C">
      <w:pPr>
        <w:snapToGrid w:val="0"/>
        <w:spacing w:line="440" w:lineRule="exact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一、本队（人）自愿报名参加2016年东涌镇“庆祝国庆”篮球赛，并签署本责任书。</w:t>
      </w:r>
    </w:p>
    <w:p w:rsidR="00884AB7" w:rsidRDefault="00305C1C">
      <w:pPr>
        <w:spacing w:line="44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二、本队（人）愿意遵守组委会及本次赛事所有规则规定及采取的全部措施。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本队（人）完全了解自己的身体状况，确认自己身体健康状况良好，没有任何身体不适或疾病（包括先天性心脏病、风湿性心脏病、高血压、脑血管疾病、其他心脏病以及其它不适合参与本次赛事的疾病），再次本人郑重声明，本队（人）已为参赛做好充分准备，可以正常参加本次比赛和活动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六、本队（人）同意接受组委会在比赛期间提供的现场急救性质的医务治疗，但在医院救治等发生的相关费用由本队（人）负担 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七、本队（人）承诺以自己的名义真实参赛，决不冒名顶替。</w:t>
      </w:r>
    </w:p>
    <w:p w:rsidR="00884AB7" w:rsidRDefault="00305C1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八、本队（人）或法定监护人（代理人）已认真阅读并全面理解以上内容，且对上述所有内容予以确认并自愿签署及承担相应的法律责任。</w:t>
      </w:r>
    </w:p>
    <w:p w:rsidR="00884AB7" w:rsidRDefault="00305C1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全体运动员签名：                   参赛单位（盖章）：</w:t>
      </w:r>
    </w:p>
    <w:p w:rsidR="00884AB7" w:rsidRDefault="00305C1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领队签名：</w:t>
      </w:r>
    </w:p>
    <w:p w:rsidR="00884AB7" w:rsidRDefault="00305C1C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2016年    月   日</w:t>
      </w:r>
    </w:p>
    <w:p w:rsidR="00884AB7" w:rsidRDefault="00884AB7">
      <w:pPr>
        <w:spacing w:line="500" w:lineRule="exact"/>
        <w:rPr>
          <w:color w:val="333333"/>
        </w:rPr>
      </w:pPr>
    </w:p>
    <w:p w:rsidR="00884AB7" w:rsidRDefault="00884AB7"/>
    <w:sectPr w:rsidR="00884AB7" w:rsidSect="00884AB7">
      <w:footerReference w:type="default" r:id="rId8"/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57" w:rsidRDefault="00114E57" w:rsidP="00884AB7">
      <w:r>
        <w:separator/>
      </w:r>
    </w:p>
  </w:endnote>
  <w:endnote w:type="continuationSeparator" w:id="0">
    <w:p w:rsidR="00114E57" w:rsidRDefault="00114E57" w:rsidP="0088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B7" w:rsidRDefault="003A45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884AB7" w:rsidRDefault="003A45F0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305C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062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57" w:rsidRDefault="00114E57" w:rsidP="00884AB7">
      <w:r>
        <w:separator/>
      </w:r>
    </w:p>
  </w:footnote>
  <w:footnote w:type="continuationSeparator" w:id="0">
    <w:p w:rsidR="00114E57" w:rsidRDefault="00114E57" w:rsidP="0088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A4A6"/>
    <w:multiLevelType w:val="singleLevel"/>
    <w:tmpl w:val="53F2A4A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AA5BF3"/>
    <w:rsid w:val="001110D6"/>
    <w:rsid w:val="00114E57"/>
    <w:rsid w:val="00305C1C"/>
    <w:rsid w:val="003A45F0"/>
    <w:rsid w:val="00884AB7"/>
    <w:rsid w:val="00F90622"/>
    <w:rsid w:val="31E036E7"/>
    <w:rsid w:val="3EAA5BF3"/>
    <w:rsid w:val="4D1C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8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qFormat/>
    <w:rsid w:val="00884AB7"/>
    <w:rPr>
      <w:sz w:val="24"/>
      <w:szCs w:val="22"/>
    </w:rPr>
  </w:style>
  <w:style w:type="paragraph" w:styleId="a5">
    <w:name w:val="header"/>
    <w:basedOn w:val="a"/>
    <w:link w:val="Char"/>
    <w:rsid w:val="0011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10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2016-09-19T02:22:00Z</cp:lastPrinted>
  <dcterms:created xsi:type="dcterms:W3CDTF">2016-09-19T02:30:00Z</dcterms:created>
  <dcterms:modified xsi:type="dcterms:W3CDTF">2016-09-19T02:30:00Z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